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037F5E" w14:textId="1D09F5E0" w:rsidR="00DE47D6" w:rsidRPr="003A7997" w:rsidRDefault="00DE47D6" w:rsidP="00964E0D">
      <w:pPr>
        <w:autoSpaceDE w:val="0"/>
        <w:autoSpaceDN w:val="0"/>
        <w:adjustRightInd w:val="0"/>
        <w:spacing w:after="0" w:line="276" w:lineRule="auto"/>
        <w:ind w:left="4248"/>
        <w:jc w:val="right"/>
        <w:rPr>
          <w:rFonts w:cstheme="minorHAnsi"/>
        </w:rPr>
      </w:pPr>
      <w:bookmarkStart w:id="0" w:name="_GoBack"/>
      <w:bookmarkEnd w:id="0"/>
      <w:r w:rsidRPr="003A7997">
        <w:rPr>
          <w:rFonts w:cstheme="minorHAnsi"/>
        </w:rPr>
        <w:t>Załącznik</w:t>
      </w:r>
      <w:r w:rsidR="00F42B7C" w:rsidRPr="003A7997">
        <w:rPr>
          <w:rFonts w:cstheme="minorHAnsi"/>
        </w:rPr>
        <w:t xml:space="preserve"> </w:t>
      </w:r>
      <w:r w:rsidRPr="003A7997">
        <w:rPr>
          <w:rFonts w:cstheme="minorHAnsi"/>
        </w:rPr>
        <w:t>do uchwał</w:t>
      </w:r>
      <w:r w:rsidR="00F42B7C" w:rsidRPr="003A7997">
        <w:rPr>
          <w:rFonts w:cstheme="minorHAnsi"/>
        </w:rPr>
        <w:t>y Nr</w:t>
      </w:r>
      <w:r w:rsidR="00CC4057" w:rsidRPr="003A7997">
        <w:rPr>
          <w:rFonts w:cstheme="minorHAnsi"/>
        </w:rPr>
        <w:t xml:space="preserve"> </w:t>
      </w:r>
      <w:r w:rsidR="00CC2863">
        <w:rPr>
          <w:rFonts w:cstheme="minorHAnsi"/>
        </w:rPr>
        <w:t>48/2232/25</w:t>
      </w:r>
    </w:p>
    <w:p w14:paraId="5A39EAD3" w14:textId="77777777" w:rsidR="00DE47D6" w:rsidRPr="003A7997" w:rsidRDefault="00DE47D6" w:rsidP="00964E0D">
      <w:pPr>
        <w:autoSpaceDE w:val="0"/>
        <w:autoSpaceDN w:val="0"/>
        <w:adjustRightInd w:val="0"/>
        <w:spacing w:after="0" w:line="276" w:lineRule="auto"/>
        <w:ind w:left="4248"/>
        <w:jc w:val="right"/>
        <w:rPr>
          <w:rFonts w:cstheme="minorHAnsi"/>
        </w:rPr>
      </w:pPr>
      <w:r w:rsidRPr="003A7997">
        <w:rPr>
          <w:rFonts w:cstheme="minorHAnsi"/>
        </w:rPr>
        <w:t>Zarządu Województwa Kujawsko-Pomorskiego</w:t>
      </w:r>
    </w:p>
    <w:p w14:paraId="7AF28AE6" w14:textId="0FDC22B9" w:rsidR="00D1709E" w:rsidRPr="003A7997" w:rsidRDefault="00DE47D6" w:rsidP="00964E0D">
      <w:pPr>
        <w:autoSpaceDE w:val="0"/>
        <w:autoSpaceDN w:val="0"/>
        <w:adjustRightInd w:val="0"/>
        <w:spacing w:after="0" w:line="276" w:lineRule="auto"/>
        <w:ind w:left="4248"/>
        <w:jc w:val="right"/>
        <w:rPr>
          <w:rFonts w:cstheme="minorHAnsi"/>
        </w:rPr>
      </w:pPr>
      <w:r w:rsidRPr="003A7997">
        <w:rPr>
          <w:rFonts w:cstheme="minorHAnsi"/>
        </w:rPr>
        <w:t>z dnia</w:t>
      </w:r>
      <w:r w:rsidR="00CC4057" w:rsidRPr="003A7997">
        <w:rPr>
          <w:rFonts w:cstheme="minorHAnsi"/>
        </w:rPr>
        <w:t xml:space="preserve"> </w:t>
      </w:r>
      <w:r w:rsidR="00CC2863">
        <w:rPr>
          <w:rFonts w:cstheme="minorHAnsi"/>
        </w:rPr>
        <w:t xml:space="preserve">31 marca </w:t>
      </w:r>
      <w:r w:rsidR="00767E23" w:rsidRPr="003A7997">
        <w:rPr>
          <w:rFonts w:cstheme="minorHAnsi"/>
        </w:rPr>
        <w:t xml:space="preserve">2025 </w:t>
      </w:r>
      <w:r w:rsidR="00CC4057" w:rsidRPr="003A7997">
        <w:rPr>
          <w:rFonts w:cstheme="minorHAnsi"/>
        </w:rPr>
        <w:t>r.</w:t>
      </w:r>
    </w:p>
    <w:p w14:paraId="3840A5FB" w14:textId="77777777" w:rsidR="00964E0D" w:rsidRPr="003A7997" w:rsidRDefault="00964E0D" w:rsidP="00964E0D">
      <w:pPr>
        <w:autoSpaceDE w:val="0"/>
        <w:autoSpaceDN w:val="0"/>
        <w:adjustRightInd w:val="0"/>
        <w:spacing w:after="0" w:line="240" w:lineRule="auto"/>
        <w:ind w:left="4248"/>
        <w:jc w:val="right"/>
        <w:rPr>
          <w:rFonts w:cstheme="minorHAnsi"/>
        </w:rPr>
      </w:pPr>
    </w:p>
    <w:p w14:paraId="45C7891F" w14:textId="77777777" w:rsidR="008A6943" w:rsidRPr="003A7997" w:rsidRDefault="008A6943" w:rsidP="00964E0D">
      <w:pPr>
        <w:autoSpaceDE w:val="0"/>
        <w:autoSpaceDN w:val="0"/>
        <w:adjustRightInd w:val="0"/>
        <w:spacing w:after="0" w:line="276" w:lineRule="auto"/>
        <w:ind w:left="4248"/>
        <w:rPr>
          <w:rFonts w:cstheme="minorHAnsi"/>
        </w:rPr>
      </w:pPr>
    </w:p>
    <w:p w14:paraId="12E455F0" w14:textId="77777777" w:rsidR="00741C29" w:rsidRPr="003A7997" w:rsidRDefault="00D1709E" w:rsidP="003A7997">
      <w:pPr>
        <w:autoSpaceDE w:val="0"/>
        <w:autoSpaceDN w:val="0"/>
        <w:adjustRightInd w:val="0"/>
        <w:spacing w:line="276" w:lineRule="auto"/>
        <w:jc w:val="center"/>
        <w:rPr>
          <w:rFonts w:cstheme="minorHAnsi"/>
          <w:b/>
          <w:bCs/>
          <w:sz w:val="28"/>
          <w:szCs w:val="28"/>
        </w:rPr>
      </w:pPr>
      <w:r w:rsidRPr="003A7997">
        <w:rPr>
          <w:rFonts w:cstheme="minorHAnsi"/>
          <w:b/>
          <w:bCs/>
          <w:sz w:val="28"/>
          <w:szCs w:val="28"/>
        </w:rPr>
        <w:t>O</w:t>
      </w:r>
      <w:r w:rsidR="00741C29" w:rsidRPr="003A7997">
        <w:rPr>
          <w:rFonts w:cstheme="minorHAnsi"/>
          <w:b/>
          <w:bCs/>
          <w:sz w:val="28"/>
          <w:szCs w:val="28"/>
        </w:rPr>
        <w:t>pinia</w:t>
      </w:r>
    </w:p>
    <w:p w14:paraId="5CC18C56" w14:textId="060387F2" w:rsidR="00DE47D6" w:rsidRPr="003A7997" w:rsidRDefault="00352D0D" w:rsidP="003A7997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</w:rPr>
      </w:pPr>
      <w:r w:rsidRPr="003A7997">
        <w:rPr>
          <w:rFonts w:cstheme="minorHAnsi"/>
          <w:b/>
          <w:bCs/>
        </w:rPr>
        <w:t xml:space="preserve">Instytucji Zarządzającej </w:t>
      </w:r>
      <w:r w:rsidR="005074E3" w:rsidRPr="003A7997">
        <w:rPr>
          <w:rFonts w:cstheme="minorHAnsi"/>
          <w:b/>
          <w:bCs/>
        </w:rPr>
        <w:t xml:space="preserve">(IZ) </w:t>
      </w:r>
      <w:r w:rsidR="00964E0D" w:rsidRPr="003A7997">
        <w:rPr>
          <w:rFonts w:cstheme="minorHAnsi"/>
          <w:b/>
          <w:bCs/>
        </w:rPr>
        <w:t xml:space="preserve">programem regionalnym Fundusze Europejskie dla Kujaw </w:t>
      </w:r>
      <w:r w:rsidR="005074E3" w:rsidRPr="003A7997">
        <w:rPr>
          <w:rFonts w:cstheme="minorHAnsi"/>
          <w:b/>
          <w:bCs/>
        </w:rPr>
        <w:br/>
      </w:r>
      <w:r w:rsidR="00964E0D" w:rsidRPr="003A7997">
        <w:rPr>
          <w:rFonts w:cstheme="minorHAnsi"/>
          <w:b/>
          <w:bCs/>
        </w:rPr>
        <w:t xml:space="preserve">i Pomorza 2021-2027 </w:t>
      </w:r>
      <w:r w:rsidR="00EB6B8B" w:rsidRPr="003A7997">
        <w:rPr>
          <w:rFonts w:cstheme="minorHAnsi"/>
          <w:b/>
          <w:bCs/>
        </w:rPr>
        <w:t>(</w:t>
      </w:r>
      <w:r w:rsidR="00964E0D" w:rsidRPr="003A7997">
        <w:rPr>
          <w:rFonts w:cstheme="minorHAnsi"/>
          <w:b/>
          <w:bCs/>
        </w:rPr>
        <w:t>FEdKP</w:t>
      </w:r>
      <w:r w:rsidR="00EB6B8B" w:rsidRPr="003A7997">
        <w:rPr>
          <w:rFonts w:cstheme="minorHAnsi"/>
          <w:b/>
          <w:bCs/>
        </w:rPr>
        <w:t>)</w:t>
      </w:r>
      <w:r w:rsidR="0057741F" w:rsidRPr="003A7997">
        <w:rPr>
          <w:rFonts w:cstheme="minorHAnsi"/>
          <w:b/>
          <w:bCs/>
        </w:rPr>
        <w:t xml:space="preserve"> w </w:t>
      </w:r>
      <w:r w:rsidR="003B0848" w:rsidRPr="003A7997">
        <w:rPr>
          <w:rFonts w:cstheme="minorHAnsi"/>
          <w:b/>
          <w:bCs/>
        </w:rPr>
        <w:t xml:space="preserve">zakresie </w:t>
      </w:r>
      <w:r w:rsidRPr="003A7997">
        <w:rPr>
          <w:rFonts w:cstheme="minorHAnsi"/>
          <w:b/>
          <w:bCs/>
        </w:rPr>
        <w:t xml:space="preserve">Strategii </w:t>
      </w:r>
      <w:r w:rsidR="009B7BDF" w:rsidRPr="003A7997">
        <w:rPr>
          <w:rFonts w:cstheme="minorHAnsi"/>
          <w:b/>
          <w:bCs/>
        </w:rPr>
        <w:t xml:space="preserve">Terytorialnej </w:t>
      </w:r>
      <w:r w:rsidR="006D1916" w:rsidRPr="003A7997">
        <w:rPr>
          <w:rFonts w:cstheme="minorHAnsi"/>
          <w:b/>
          <w:bCs/>
        </w:rPr>
        <w:t>IIT Kujawsko-Pomorskie Uzdrowiska</w:t>
      </w:r>
      <w:r w:rsidR="009B7BDF" w:rsidRPr="003A7997">
        <w:rPr>
          <w:rFonts w:cstheme="minorHAnsi"/>
          <w:b/>
          <w:bCs/>
        </w:rPr>
        <w:t xml:space="preserve"> </w:t>
      </w:r>
      <w:r w:rsidR="00B30604" w:rsidRPr="003A7997">
        <w:rPr>
          <w:rFonts w:cstheme="minorHAnsi"/>
          <w:b/>
          <w:bCs/>
        </w:rPr>
        <w:t xml:space="preserve">w ramach </w:t>
      </w:r>
      <w:r w:rsidR="00A000C2" w:rsidRPr="003A7997">
        <w:rPr>
          <w:rFonts w:cstheme="minorHAnsi"/>
          <w:b/>
          <w:bCs/>
        </w:rPr>
        <w:t xml:space="preserve">programu regionalnego </w:t>
      </w:r>
      <w:r w:rsidR="005074E3" w:rsidRPr="003A7997">
        <w:rPr>
          <w:rFonts w:cstheme="minorHAnsi"/>
          <w:b/>
          <w:bCs/>
        </w:rPr>
        <w:t>FEdKP</w:t>
      </w:r>
      <w:r w:rsidR="00A000C2" w:rsidRPr="003A7997">
        <w:rPr>
          <w:rFonts w:cstheme="minorHAnsi"/>
          <w:b/>
          <w:bCs/>
        </w:rPr>
        <w:t>.</w:t>
      </w:r>
    </w:p>
    <w:p w14:paraId="7437705D" w14:textId="77777777" w:rsidR="00203A4E" w:rsidRPr="003A7997" w:rsidRDefault="00203A4E" w:rsidP="003A7997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</w:rPr>
      </w:pPr>
    </w:p>
    <w:p w14:paraId="5E930EC3" w14:textId="75EAE655" w:rsidR="00964E0D" w:rsidRPr="003A7997" w:rsidRDefault="007351E2" w:rsidP="00325BC1">
      <w:pPr>
        <w:autoSpaceDE w:val="0"/>
        <w:autoSpaceDN w:val="0"/>
        <w:adjustRightInd w:val="0"/>
        <w:spacing w:after="0" w:line="276" w:lineRule="auto"/>
        <w:rPr>
          <w:rFonts w:cstheme="minorHAnsi"/>
          <w:bCs/>
        </w:rPr>
      </w:pPr>
      <w:r w:rsidRPr="003A7997">
        <w:rPr>
          <w:rFonts w:cstheme="minorHAnsi"/>
          <w:bCs/>
        </w:rPr>
        <w:t>Zarząd W</w:t>
      </w:r>
      <w:r w:rsidR="00D23E11" w:rsidRPr="003A7997">
        <w:rPr>
          <w:rFonts w:cstheme="minorHAnsi"/>
          <w:bCs/>
        </w:rPr>
        <w:t>ojewództwa Kujawsko-Pomorskiego</w:t>
      </w:r>
      <w:r w:rsidR="00FA1E70" w:rsidRPr="003A7997">
        <w:rPr>
          <w:rFonts w:cstheme="minorHAnsi"/>
          <w:bCs/>
        </w:rPr>
        <w:t>, działając</w:t>
      </w:r>
      <w:r w:rsidRPr="003A7997">
        <w:rPr>
          <w:rFonts w:cstheme="minorHAnsi"/>
          <w:bCs/>
        </w:rPr>
        <w:t xml:space="preserve"> jako </w:t>
      </w:r>
      <w:r w:rsidR="00EB6B8B" w:rsidRPr="003A7997">
        <w:rPr>
          <w:rFonts w:cstheme="minorHAnsi"/>
          <w:bCs/>
        </w:rPr>
        <w:t xml:space="preserve">IZ </w:t>
      </w:r>
      <w:r w:rsidR="00A000C2" w:rsidRPr="003A7997">
        <w:rPr>
          <w:rFonts w:cstheme="minorHAnsi"/>
          <w:bCs/>
        </w:rPr>
        <w:t>FEdKP</w:t>
      </w:r>
      <w:r w:rsidRPr="003A7997">
        <w:rPr>
          <w:rFonts w:cstheme="minorHAnsi"/>
          <w:bCs/>
        </w:rPr>
        <w:t xml:space="preserve">, po </w:t>
      </w:r>
      <w:r w:rsidR="00EB6B8B" w:rsidRPr="003A7997">
        <w:rPr>
          <w:rFonts w:cstheme="minorHAnsi"/>
          <w:bCs/>
        </w:rPr>
        <w:t xml:space="preserve">przeprowadzonej </w:t>
      </w:r>
      <w:r w:rsidRPr="003A7997">
        <w:rPr>
          <w:rFonts w:cstheme="minorHAnsi"/>
          <w:bCs/>
        </w:rPr>
        <w:t xml:space="preserve">analizie </w:t>
      </w:r>
      <w:r w:rsidR="00EB6B8B" w:rsidRPr="003A7997">
        <w:rPr>
          <w:rFonts w:cstheme="minorHAnsi"/>
          <w:bCs/>
        </w:rPr>
        <w:t xml:space="preserve">treści </w:t>
      </w:r>
      <w:r w:rsidRPr="003A7997">
        <w:rPr>
          <w:rFonts w:cstheme="minorHAnsi"/>
          <w:bCs/>
        </w:rPr>
        <w:t>Strategii</w:t>
      </w:r>
      <w:r w:rsidR="009B7BDF" w:rsidRPr="003A7997">
        <w:rPr>
          <w:rFonts w:cstheme="minorHAnsi"/>
          <w:bCs/>
        </w:rPr>
        <w:t xml:space="preserve"> Terytorialnej</w:t>
      </w:r>
      <w:r w:rsidRPr="003A7997">
        <w:rPr>
          <w:rFonts w:cstheme="minorHAnsi"/>
          <w:bCs/>
        </w:rPr>
        <w:t xml:space="preserve"> </w:t>
      </w:r>
      <w:r w:rsidR="006D1916" w:rsidRPr="003A7997">
        <w:rPr>
          <w:rFonts w:cstheme="minorHAnsi"/>
          <w:bCs/>
        </w:rPr>
        <w:t xml:space="preserve">IIT Kujawsko-Pomorskie Uzdrowiska </w:t>
      </w:r>
      <w:r w:rsidRPr="003A7997">
        <w:rPr>
          <w:rFonts w:cstheme="minorHAnsi"/>
          <w:bCs/>
        </w:rPr>
        <w:t>oraz na podstawie kart</w:t>
      </w:r>
      <w:r w:rsidR="006D1916" w:rsidRPr="003A7997">
        <w:rPr>
          <w:rFonts w:cstheme="minorHAnsi"/>
          <w:bCs/>
        </w:rPr>
        <w:t>y</w:t>
      </w:r>
      <w:r w:rsidRPr="003A7997">
        <w:rPr>
          <w:rFonts w:cstheme="minorHAnsi"/>
          <w:bCs/>
        </w:rPr>
        <w:t xml:space="preserve"> </w:t>
      </w:r>
      <w:r w:rsidR="006D1916" w:rsidRPr="003A7997">
        <w:rPr>
          <w:rFonts w:cstheme="minorHAnsi"/>
          <w:bCs/>
        </w:rPr>
        <w:t>oceny</w:t>
      </w:r>
      <w:r w:rsidRPr="003A7997">
        <w:rPr>
          <w:rFonts w:cstheme="minorHAnsi"/>
          <w:bCs/>
        </w:rPr>
        <w:t xml:space="preserve"> stanowiąc</w:t>
      </w:r>
      <w:r w:rsidR="006D1916" w:rsidRPr="003A7997">
        <w:rPr>
          <w:rFonts w:cstheme="minorHAnsi"/>
          <w:bCs/>
        </w:rPr>
        <w:t>ej</w:t>
      </w:r>
      <w:r w:rsidR="00203A4E" w:rsidRPr="003A7997">
        <w:rPr>
          <w:rFonts w:cstheme="minorHAnsi"/>
          <w:bCs/>
        </w:rPr>
        <w:t xml:space="preserve"> załącznik </w:t>
      </w:r>
      <w:r w:rsidR="0034593E" w:rsidRPr="003A7997">
        <w:rPr>
          <w:rFonts w:cstheme="minorHAnsi"/>
          <w:bCs/>
        </w:rPr>
        <w:t xml:space="preserve">nr 1 </w:t>
      </w:r>
      <w:r w:rsidR="00203A4E" w:rsidRPr="003A7997">
        <w:rPr>
          <w:rFonts w:cstheme="minorHAnsi"/>
          <w:bCs/>
        </w:rPr>
        <w:t>do niniejszej opinii</w:t>
      </w:r>
      <w:r w:rsidR="00EB6B8B" w:rsidRPr="003A7997">
        <w:rPr>
          <w:rFonts w:cstheme="minorHAnsi"/>
          <w:bCs/>
        </w:rPr>
        <w:t>,</w:t>
      </w:r>
      <w:r w:rsidR="00203A4E" w:rsidRPr="003A7997">
        <w:rPr>
          <w:rFonts w:cstheme="minorHAnsi"/>
          <w:bCs/>
        </w:rPr>
        <w:t xml:space="preserve"> </w:t>
      </w:r>
      <w:r w:rsidRPr="003A7997">
        <w:rPr>
          <w:rFonts w:cstheme="minorHAnsi"/>
          <w:b/>
          <w:bCs/>
        </w:rPr>
        <w:t xml:space="preserve">pozytywnie opiniuje Strategię </w:t>
      </w:r>
      <w:r w:rsidR="009B7BDF" w:rsidRPr="003A7997">
        <w:rPr>
          <w:rFonts w:cstheme="minorHAnsi"/>
          <w:b/>
          <w:bCs/>
        </w:rPr>
        <w:t xml:space="preserve">Terytorialną </w:t>
      </w:r>
      <w:r w:rsidR="006D1916" w:rsidRPr="003A7997">
        <w:rPr>
          <w:rFonts w:cstheme="minorHAnsi"/>
          <w:b/>
          <w:bCs/>
        </w:rPr>
        <w:t>IIT Kujawsko-Pomorskie Uzdrowiska</w:t>
      </w:r>
      <w:r w:rsidR="00203A4E" w:rsidRPr="003A7997">
        <w:rPr>
          <w:rFonts w:cstheme="minorHAnsi"/>
          <w:bCs/>
        </w:rPr>
        <w:t>,</w:t>
      </w:r>
      <w:r w:rsidRPr="003A7997">
        <w:rPr>
          <w:rFonts w:cstheme="minorHAnsi"/>
          <w:bCs/>
        </w:rPr>
        <w:t xml:space="preserve"> co do możliwości finansowania </w:t>
      </w:r>
      <w:r w:rsidR="001C6D42" w:rsidRPr="003A7997">
        <w:rPr>
          <w:rFonts w:cstheme="minorHAnsi"/>
          <w:bCs/>
        </w:rPr>
        <w:t xml:space="preserve">strategii </w:t>
      </w:r>
      <w:r w:rsidR="006D1916" w:rsidRPr="003A7997">
        <w:rPr>
          <w:rFonts w:cstheme="minorHAnsi"/>
          <w:bCs/>
        </w:rPr>
        <w:t xml:space="preserve">z </w:t>
      </w:r>
      <w:r w:rsidR="004A2C93">
        <w:rPr>
          <w:rFonts w:cstheme="minorHAnsi"/>
          <w:bCs/>
        </w:rPr>
        <w:t>D</w:t>
      </w:r>
      <w:r w:rsidR="006D1916" w:rsidRPr="003A7997">
        <w:rPr>
          <w:rFonts w:cstheme="minorHAnsi"/>
          <w:bCs/>
        </w:rPr>
        <w:t>ziałania 5.5 Wsparcie rozwoju uzdrowiska</w:t>
      </w:r>
      <w:r w:rsidR="00203A4E" w:rsidRPr="003A7997">
        <w:rPr>
          <w:rFonts w:cstheme="minorHAnsi"/>
          <w:bCs/>
        </w:rPr>
        <w:t xml:space="preserve"> </w:t>
      </w:r>
      <w:r w:rsidR="001C6D42" w:rsidRPr="003A7997">
        <w:rPr>
          <w:rFonts w:cstheme="minorHAnsi"/>
          <w:bCs/>
        </w:rPr>
        <w:t>FEdKP 2021-2027</w:t>
      </w:r>
      <w:r w:rsidR="006D1916" w:rsidRPr="003A7997">
        <w:rPr>
          <w:rFonts w:cstheme="minorHAnsi"/>
          <w:bCs/>
        </w:rPr>
        <w:t>.</w:t>
      </w:r>
    </w:p>
    <w:p w14:paraId="5EBD1A31" w14:textId="77777777" w:rsidR="00A000C2" w:rsidRPr="003A7997" w:rsidRDefault="00A000C2" w:rsidP="003A7997">
      <w:pPr>
        <w:autoSpaceDE w:val="0"/>
        <w:autoSpaceDN w:val="0"/>
        <w:adjustRightInd w:val="0"/>
        <w:spacing w:after="0" w:line="276" w:lineRule="auto"/>
        <w:ind w:firstLine="709"/>
        <w:rPr>
          <w:rFonts w:cstheme="minorHAnsi"/>
          <w:bCs/>
        </w:rPr>
      </w:pPr>
    </w:p>
    <w:p w14:paraId="0DDE97C0" w14:textId="4AAA3B1C" w:rsidR="007545E4" w:rsidRPr="003A7997" w:rsidRDefault="0024202C" w:rsidP="003A7997">
      <w:pPr>
        <w:autoSpaceDE w:val="0"/>
        <w:autoSpaceDN w:val="0"/>
        <w:adjustRightInd w:val="0"/>
        <w:spacing w:line="276" w:lineRule="auto"/>
        <w:jc w:val="center"/>
        <w:rPr>
          <w:rFonts w:cstheme="minorHAnsi"/>
          <w:b/>
        </w:rPr>
      </w:pPr>
      <w:r w:rsidRPr="003A7997">
        <w:rPr>
          <w:rFonts w:cstheme="minorHAnsi"/>
          <w:b/>
          <w:u w:val="single"/>
        </w:rPr>
        <w:t>Uzasadnienie</w:t>
      </w:r>
    </w:p>
    <w:p w14:paraId="2F704CE2" w14:textId="31722613" w:rsidR="00BD4C38" w:rsidRPr="003A7997" w:rsidRDefault="00BD4C38" w:rsidP="00325BC1">
      <w:pPr>
        <w:autoSpaceDE w:val="0"/>
        <w:autoSpaceDN w:val="0"/>
        <w:adjustRightInd w:val="0"/>
        <w:spacing w:after="0" w:line="276" w:lineRule="auto"/>
        <w:rPr>
          <w:rFonts w:cstheme="minorHAnsi"/>
          <w:bCs/>
        </w:rPr>
      </w:pPr>
      <w:r w:rsidRPr="003A7997">
        <w:rPr>
          <w:rFonts w:cstheme="minorHAnsi"/>
          <w:bCs/>
        </w:rPr>
        <w:t xml:space="preserve">Strategia </w:t>
      </w:r>
      <w:r w:rsidR="003A7997" w:rsidRPr="003A7997">
        <w:rPr>
          <w:rFonts w:cstheme="minorHAnsi"/>
          <w:bCs/>
        </w:rPr>
        <w:t>IIT Kujawsko-Pomorskie Uzdrowiska</w:t>
      </w:r>
      <w:r w:rsidR="009B7BDF" w:rsidRPr="003A7997">
        <w:rPr>
          <w:rFonts w:cstheme="minorHAnsi"/>
          <w:bCs/>
        </w:rPr>
        <w:t xml:space="preserve"> </w:t>
      </w:r>
      <w:r w:rsidR="006A7F0D" w:rsidRPr="003A7997">
        <w:rPr>
          <w:rFonts w:cstheme="minorHAnsi"/>
          <w:bCs/>
        </w:rPr>
        <w:t>została przyjęta</w:t>
      </w:r>
      <w:r w:rsidR="00DB6C25" w:rsidRPr="003A7997">
        <w:rPr>
          <w:rFonts w:cstheme="minorHAnsi"/>
          <w:bCs/>
        </w:rPr>
        <w:t xml:space="preserve"> </w:t>
      </w:r>
      <w:r w:rsidR="006A7F0D" w:rsidRPr="003A7997">
        <w:rPr>
          <w:rFonts w:cstheme="minorHAnsi"/>
          <w:bCs/>
        </w:rPr>
        <w:t xml:space="preserve">przez </w:t>
      </w:r>
      <w:r w:rsidR="003A7997" w:rsidRPr="003A7997">
        <w:rPr>
          <w:rFonts w:cstheme="minorHAnsi"/>
          <w:bCs/>
        </w:rPr>
        <w:t>Lidera</w:t>
      </w:r>
      <w:r w:rsidR="00465458" w:rsidRPr="003A7997">
        <w:rPr>
          <w:rFonts w:cstheme="minorHAnsi"/>
          <w:bCs/>
        </w:rPr>
        <w:t xml:space="preserve"> </w:t>
      </w:r>
      <w:r w:rsidRPr="003A7997">
        <w:rPr>
          <w:rFonts w:cstheme="minorHAnsi"/>
          <w:bCs/>
        </w:rPr>
        <w:t xml:space="preserve">i przekazana </w:t>
      </w:r>
      <w:r w:rsidR="001C6D42" w:rsidRPr="003A7997">
        <w:rPr>
          <w:rFonts w:cstheme="minorHAnsi"/>
          <w:bCs/>
        </w:rPr>
        <w:t>w dniu</w:t>
      </w:r>
      <w:r w:rsidR="00C00A69" w:rsidRPr="003A7997">
        <w:rPr>
          <w:rFonts w:cstheme="minorHAnsi"/>
          <w:bCs/>
        </w:rPr>
        <w:t xml:space="preserve"> </w:t>
      </w:r>
      <w:r w:rsidR="003A7997" w:rsidRPr="003A7997">
        <w:rPr>
          <w:rFonts w:cstheme="minorHAnsi"/>
          <w:bCs/>
        </w:rPr>
        <w:t>17</w:t>
      </w:r>
      <w:r w:rsidR="00F40CF8" w:rsidRPr="003A7997">
        <w:rPr>
          <w:rFonts w:cstheme="minorHAnsi"/>
          <w:bCs/>
        </w:rPr>
        <w:t xml:space="preserve"> </w:t>
      </w:r>
      <w:r w:rsidR="003A7997" w:rsidRPr="003A7997">
        <w:rPr>
          <w:rFonts w:cstheme="minorHAnsi"/>
          <w:bCs/>
        </w:rPr>
        <w:t>marca</w:t>
      </w:r>
      <w:r w:rsidR="00712D2B" w:rsidRPr="003A7997">
        <w:rPr>
          <w:rFonts w:cstheme="minorHAnsi"/>
          <w:bCs/>
        </w:rPr>
        <w:t xml:space="preserve"> 202</w:t>
      </w:r>
      <w:r w:rsidR="003A7997" w:rsidRPr="003A7997">
        <w:rPr>
          <w:rFonts w:cstheme="minorHAnsi"/>
          <w:bCs/>
        </w:rPr>
        <w:t>5</w:t>
      </w:r>
      <w:r w:rsidR="001C6D42" w:rsidRPr="003A7997">
        <w:rPr>
          <w:rFonts w:cstheme="minorHAnsi"/>
          <w:bCs/>
        </w:rPr>
        <w:t xml:space="preserve"> r. </w:t>
      </w:r>
      <w:r w:rsidRPr="003A7997">
        <w:rPr>
          <w:rFonts w:cstheme="minorHAnsi"/>
          <w:bCs/>
        </w:rPr>
        <w:t xml:space="preserve">do IZ </w:t>
      </w:r>
      <w:r w:rsidR="001C6D42" w:rsidRPr="003A7997">
        <w:rPr>
          <w:rFonts w:cstheme="minorHAnsi"/>
          <w:bCs/>
        </w:rPr>
        <w:t>FEdKP</w:t>
      </w:r>
      <w:r w:rsidRPr="003A7997">
        <w:rPr>
          <w:rFonts w:cstheme="minorHAnsi"/>
          <w:bCs/>
        </w:rPr>
        <w:t xml:space="preserve"> </w:t>
      </w:r>
      <w:r w:rsidR="00EA17D4" w:rsidRPr="003A7997">
        <w:rPr>
          <w:rFonts w:cstheme="minorHAnsi"/>
          <w:bCs/>
        </w:rPr>
        <w:t>celem</w:t>
      </w:r>
      <w:r w:rsidRPr="003A7997">
        <w:rPr>
          <w:rFonts w:cstheme="minorHAnsi"/>
          <w:bCs/>
        </w:rPr>
        <w:t xml:space="preserve"> zaopiniowan</w:t>
      </w:r>
      <w:r w:rsidR="001C6D42" w:rsidRPr="003A7997">
        <w:rPr>
          <w:rFonts w:cstheme="minorHAnsi"/>
          <w:bCs/>
        </w:rPr>
        <w:t>i</w:t>
      </w:r>
      <w:r w:rsidRPr="003A7997">
        <w:rPr>
          <w:rFonts w:cstheme="minorHAnsi"/>
          <w:bCs/>
        </w:rPr>
        <w:t>a</w:t>
      </w:r>
      <w:r w:rsidR="006A7F0D" w:rsidRPr="003A7997">
        <w:rPr>
          <w:rFonts w:cstheme="minorHAnsi"/>
          <w:bCs/>
        </w:rPr>
        <w:t>.</w:t>
      </w:r>
    </w:p>
    <w:p w14:paraId="242AF6CC" w14:textId="4A445E91" w:rsidR="00F74F04" w:rsidRPr="003A7997" w:rsidRDefault="008A6943" w:rsidP="00325BC1">
      <w:pPr>
        <w:autoSpaceDE w:val="0"/>
        <w:autoSpaceDN w:val="0"/>
        <w:adjustRightInd w:val="0"/>
        <w:spacing w:after="0" w:line="276" w:lineRule="auto"/>
        <w:rPr>
          <w:rFonts w:cstheme="minorHAnsi"/>
          <w:bCs/>
        </w:rPr>
      </w:pPr>
      <w:r w:rsidRPr="003A7997">
        <w:rPr>
          <w:rFonts w:cstheme="minorHAnsi"/>
          <w:bCs/>
        </w:rPr>
        <w:t xml:space="preserve">Zgodnie z ustawą z </w:t>
      </w:r>
      <w:r w:rsidR="001C6D42" w:rsidRPr="003A7997">
        <w:rPr>
          <w:rFonts w:cstheme="minorHAnsi"/>
          <w:bCs/>
        </w:rPr>
        <w:t>28</w:t>
      </w:r>
      <w:r w:rsidRPr="003A7997">
        <w:rPr>
          <w:rFonts w:cstheme="minorHAnsi"/>
          <w:bCs/>
        </w:rPr>
        <w:t xml:space="preserve"> </w:t>
      </w:r>
      <w:r w:rsidR="001C6D42" w:rsidRPr="003A7997">
        <w:rPr>
          <w:rFonts w:cstheme="minorHAnsi"/>
          <w:bCs/>
        </w:rPr>
        <w:t>kwietnia</w:t>
      </w:r>
      <w:r w:rsidRPr="003A7997">
        <w:rPr>
          <w:rFonts w:cstheme="minorHAnsi"/>
          <w:bCs/>
        </w:rPr>
        <w:t xml:space="preserve"> 20</w:t>
      </w:r>
      <w:r w:rsidR="001C6D42" w:rsidRPr="003A7997">
        <w:rPr>
          <w:rFonts w:cstheme="minorHAnsi"/>
          <w:bCs/>
        </w:rPr>
        <w:t>22</w:t>
      </w:r>
      <w:r w:rsidRPr="003A7997">
        <w:rPr>
          <w:rFonts w:cstheme="minorHAnsi"/>
          <w:bCs/>
        </w:rPr>
        <w:t xml:space="preserve"> r. o zasadach realizacji </w:t>
      </w:r>
      <w:r w:rsidR="00004A37" w:rsidRPr="003A7997">
        <w:rPr>
          <w:rFonts w:cstheme="minorHAnsi"/>
          <w:bCs/>
        </w:rPr>
        <w:t>zadań finansowanych ze środków europejskich w perspektywie finansowej 2021-2027</w:t>
      </w:r>
      <w:r w:rsidR="006748F7" w:rsidRPr="003A7997">
        <w:rPr>
          <w:rFonts w:cstheme="minorHAnsi"/>
          <w:bCs/>
        </w:rPr>
        <w:t>, s</w:t>
      </w:r>
      <w:r w:rsidRPr="003A7997">
        <w:rPr>
          <w:rFonts w:cstheme="minorHAnsi"/>
          <w:bCs/>
        </w:rPr>
        <w:t xml:space="preserve">trategia </w:t>
      </w:r>
      <w:r w:rsidR="004A0EAB" w:rsidRPr="003A7997">
        <w:rPr>
          <w:rFonts w:cstheme="minorHAnsi"/>
          <w:bCs/>
        </w:rPr>
        <w:t>I</w:t>
      </w:r>
      <w:r w:rsidRPr="003A7997">
        <w:rPr>
          <w:rFonts w:cstheme="minorHAnsi"/>
          <w:bCs/>
        </w:rPr>
        <w:t xml:space="preserve">IT określa </w:t>
      </w:r>
      <w:r w:rsidR="006748F7" w:rsidRPr="003A7997">
        <w:rPr>
          <w:rFonts w:cstheme="minorHAnsi"/>
          <w:bCs/>
        </w:rPr>
        <w:t xml:space="preserve">w szczególności: </w:t>
      </w:r>
      <w:r w:rsidR="00004A37" w:rsidRPr="003A7997">
        <w:rPr>
          <w:rFonts w:cstheme="minorHAnsi"/>
          <w:bCs/>
        </w:rPr>
        <w:t xml:space="preserve">syntezę </w:t>
      </w:r>
      <w:r w:rsidR="006748F7" w:rsidRPr="003A7997">
        <w:rPr>
          <w:rFonts w:cstheme="minorHAnsi"/>
          <w:bCs/>
        </w:rPr>
        <w:t>diagnoz</w:t>
      </w:r>
      <w:r w:rsidR="00004A37" w:rsidRPr="003A7997">
        <w:rPr>
          <w:rFonts w:cstheme="minorHAnsi"/>
          <w:bCs/>
        </w:rPr>
        <w:t>y</w:t>
      </w:r>
      <w:r w:rsidR="006748F7" w:rsidRPr="003A7997">
        <w:rPr>
          <w:rFonts w:cstheme="minorHAnsi"/>
          <w:bCs/>
        </w:rPr>
        <w:t xml:space="preserve"> obszaru realizacji </w:t>
      </w:r>
      <w:r w:rsidR="004A0EAB" w:rsidRPr="003A7997">
        <w:rPr>
          <w:rFonts w:cstheme="minorHAnsi"/>
          <w:bCs/>
        </w:rPr>
        <w:t>I</w:t>
      </w:r>
      <w:r w:rsidR="006748F7" w:rsidRPr="003A7997">
        <w:rPr>
          <w:rFonts w:cstheme="minorHAnsi"/>
          <w:bCs/>
        </w:rPr>
        <w:t>IT wraz z analizą problemów</w:t>
      </w:r>
      <w:r w:rsidR="00004A37" w:rsidRPr="003A7997">
        <w:rPr>
          <w:rFonts w:cstheme="minorHAnsi"/>
          <w:bCs/>
        </w:rPr>
        <w:t>, potrzeb i potencjałów rozwojowych, w tym wzajemnych powiązań gospodarczych, społecznych i środowiskowych</w:t>
      </w:r>
      <w:r w:rsidR="006748F7" w:rsidRPr="003A7997">
        <w:rPr>
          <w:rFonts w:cstheme="minorHAnsi"/>
          <w:bCs/>
        </w:rPr>
        <w:t xml:space="preserve">; cele, jakie mają być zrealizowane w ramach </w:t>
      </w:r>
      <w:r w:rsidR="004A0EAB" w:rsidRPr="003A7997">
        <w:rPr>
          <w:rFonts w:cstheme="minorHAnsi"/>
          <w:bCs/>
        </w:rPr>
        <w:t>I</w:t>
      </w:r>
      <w:r w:rsidR="006748F7" w:rsidRPr="003A7997">
        <w:rPr>
          <w:rFonts w:cstheme="minorHAnsi"/>
          <w:bCs/>
        </w:rPr>
        <w:t xml:space="preserve">IT, </w:t>
      </w:r>
      <w:r w:rsidR="00004A37" w:rsidRPr="003A7997">
        <w:rPr>
          <w:rFonts w:cstheme="minorHAnsi"/>
          <w:bCs/>
        </w:rPr>
        <w:t>ze wskazaniem wykorzystanego podejścia zintegrowanego, oczekiwanych wskaźników rezultatu i produktu;</w:t>
      </w:r>
      <w:r w:rsidR="00F74F04" w:rsidRPr="003A7997">
        <w:rPr>
          <w:rFonts w:cstheme="minorHAnsi"/>
          <w:bCs/>
        </w:rPr>
        <w:t xml:space="preserve"> listę projektów realizujących cele, o których mowa powyżej; </w:t>
      </w:r>
      <w:r w:rsidR="004A0EAB" w:rsidRPr="003A7997">
        <w:rPr>
          <w:rFonts w:cstheme="minorHAnsi"/>
          <w:bCs/>
        </w:rPr>
        <w:t>o</w:t>
      </w:r>
      <w:r w:rsidR="00F74F04" w:rsidRPr="003A7997">
        <w:rPr>
          <w:rFonts w:cstheme="minorHAnsi"/>
          <w:bCs/>
        </w:rPr>
        <w:t xml:space="preserve">pis procesu zaangażowania partnerów społeczno-gospodarczych oraz właściwych podmiotów reprezentujących społeczeństwo obywatelskie, podmiotów działających na rzecz ochrony środowiska oraz podmiotów odpowiedzialnych za promowanie włączenia społecznego, praw podstawowych, praw osób niepełnosprawnych, równości płci i niedyskryminacji w pracach nad przygotowaniem i wdrażaniem strategii </w:t>
      </w:r>
      <w:r w:rsidR="004A0EAB" w:rsidRPr="003A7997">
        <w:rPr>
          <w:rFonts w:cstheme="minorHAnsi"/>
          <w:bCs/>
        </w:rPr>
        <w:t>I</w:t>
      </w:r>
      <w:r w:rsidR="00F74F04" w:rsidRPr="003A7997">
        <w:rPr>
          <w:rFonts w:cstheme="minorHAnsi"/>
          <w:bCs/>
        </w:rPr>
        <w:t>IT</w:t>
      </w:r>
      <w:r w:rsidR="000F5224" w:rsidRPr="003A7997">
        <w:rPr>
          <w:rFonts w:cstheme="minorHAnsi"/>
          <w:bCs/>
        </w:rPr>
        <w:t>.</w:t>
      </w:r>
    </w:p>
    <w:p w14:paraId="4586F721" w14:textId="754F2559" w:rsidR="007351E2" w:rsidRPr="003A7997" w:rsidRDefault="00512C7A" w:rsidP="00325BC1">
      <w:pPr>
        <w:autoSpaceDE w:val="0"/>
        <w:autoSpaceDN w:val="0"/>
        <w:adjustRightInd w:val="0"/>
        <w:spacing w:after="0" w:line="276" w:lineRule="auto"/>
        <w:rPr>
          <w:rFonts w:cstheme="minorHAnsi"/>
          <w:bCs/>
        </w:rPr>
      </w:pPr>
      <w:r w:rsidRPr="003A7997">
        <w:rPr>
          <w:rFonts w:cstheme="minorHAnsi"/>
          <w:bCs/>
        </w:rPr>
        <w:t xml:space="preserve">Strategia </w:t>
      </w:r>
      <w:r w:rsidR="003A7997" w:rsidRPr="003A7997">
        <w:rPr>
          <w:rFonts w:cstheme="minorHAnsi"/>
          <w:bCs/>
        </w:rPr>
        <w:t>IIT Kujawsko-Pomorskie Uzdrowiska</w:t>
      </w:r>
      <w:r w:rsidR="00D46510" w:rsidRPr="003A7997">
        <w:rPr>
          <w:rFonts w:cstheme="minorHAnsi"/>
          <w:bCs/>
        </w:rPr>
        <w:t xml:space="preserve"> </w:t>
      </w:r>
      <w:r w:rsidRPr="003A7997">
        <w:rPr>
          <w:rFonts w:cstheme="minorHAnsi"/>
          <w:bCs/>
        </w:rPr>
        <w:t xml:space="preserve">jest zgodna z powyższymi uwarunkowaniami, jak również z zapisami </w:t>
      </w:r>
      <w:r w:rsidR="00F74F04" w:rsidRPr="003A7997">
        <w:rPr>
          <w:rFonts w:cstheme="minorHAnsi"/>
          <w:bCs/>
        </w:rPr>
        <w:t>FEdKP.</w:t>
      </w:r>
      <w:r w:rsidRPr="003A7997">
        <w:rPr>
          <w:rFonts w:cstheme="minorHAnsi"/>
          <w:bCs/>
        </w:rPr>
        <w:t xml:space="preserve"> </w:t>
      </w:r>
      <w:r w:rsidR="00EE58B2" w:rsidRPr="003A7997">
        <w:rPr>
          <w:rFonts w:cstheme="minorHAnsi"/>
          <w:bCs/>
        </w:rPr>
        <w:t xml:space="preserve">Szczegółową analizę oceny Strategii </w:t>
      </w:r>
      <w:r w:rsidR="0085301D" w:rsidRPr="003A7997">
        <w:rPr>
          <w:rFonts w:cstheme="minorHAnsi"/>
          <w:bCs/>
        </w:rPr>
        <w:t>IIT Kujawsko-Pomorskie Uzdrowiska</w:t>
      </w:r>
      <w:r w:rsidR="00D46510" w:rsidRPr="003A7997">
        <w:rPr>
          <w:rFonts w:cstheme="minorHAnsi"/>
          <w:bCs/>
        </w:rPr>
        <w:t xml:space="preserve"> </w:t>
      </w:r>
      <w:r w:rsidR="00EE58B2" w:rsidRPr="003A7997">
        <w:rPr>
          <w:rFonts w:cstheme="minorHAnsi"/>
          <w:bCs/>
        </w:rPr>
        <w:t>stanowi załącznik nr 1</w:t>
      </w:r>
      <w:r w:rsidR="00134A99" w:rsidRPr="003A7997">
        <w:rPr>
          <w:rFonts w:cstheme="minorHAnsi"/>
          <w:bCs/>
        </w:rPr>
        <w:t xml:space="preserve">  </w:t>
      </w:r>
      <w:r w:rsidR="00EE58B2" w:rsidRPr="003A7997">
        <w:rPr>
          <w:rFonts w:cstheme="minorHAnsi"/>
          <w:bCs/>
        </w:rPr>
        <w:t>do niniejszej opinii.</w:t>
      </w:r>
    </w:p>
    <w:p w14:paraId="544D6E0A" w14:textId="056090EF" w:rsidR="00B340D4" w:rsidRPr="003A7997" w:rsidRDefault="00445407" w:rsidP="00325BC1">
      <w:pPr>
        <w:autoSpaceDE w:val="0"/>
        <w:autoSpaceDN w:val="0"/>
        <w:adjustRightInd w:val="0"/>
        <w:spacing w:after="0" w:line="276" w:lineRule="auto"/>
        <w:rPr>
          <w:rFonts w:cstheme="minorHAnsi"/>
          <w:bCs/>
        </w:rPr>
      </w:pPr>
      <w:r w:rsidRPr="003A7997">
        <w:rPr>
          <w:rFonts w:cstheme="minorHAnsi"/>
          <w:bCs/>
        </w:rPr>
        <w:t xml:space="preserve">Załącznik nr </w:t>
      </w:r>
      <w:r w:rsidR="003A7997" w:rsidRPr="003A7997">
        <w:rPr>
          <w:rFonts w:cstheme="minorHAnsi"/>
          <w:bCs/>
        </w:rPr>
        <w:t>2</w:t>
      </w:r>
      <w:r w:rsidRPr="003A7997">
        <w:rPr>
          <w:rFonts w:cstheme="minorHAnsi"/>
          <w:bCs/>
        </w:rPr>
        <w:t xml:space="preserve"> do przedmiotowej opinii </w:t>
      </w:r>
      <w:r w:rsidR="00B340D4" w:rsidRPr="003A7997">
        <w:rPr>
          <w:rFonts w:cstheme="minorHAnsi"/>
          <w:bCs/>
        </w:rPr>
        <w:t>zawiera zestawienie uwag.</w:t>
      </w:r>
      <w:r w:rsidR="00325BC1">
        <w:rPr>
          <w:rFonts w:cstheme="minorHAnsi"/>
          <w:bCs/>
        </w:rPr>
        <w:t xml:space="preserve"> </w:t>
      </w:r>
      <w:r w:rsidR="00B340D4" w:rsidRPr="003A7997">
        <w:rPr>
          <w:rFonts w:cstheme="minorHAnsi"/>
          <w:bCs/>
        </w:rPr>
        <w:t xml:space="preserve">Przedmiotowe uwagi nie mają wpływu na merytoryczną zawartość Strategii </w:t>
      </w:r>
      <w:r w:rsidR="00325BC1">
        <w:rPr>
          <w:rFonts w:cstheme="minorHAnsi"/>
          <w:bCs/>
        </w:rPr>
        <w:t xml:space="preserve">IIT Kujawsko-Pomorskie Uzdrowiska, </w:t>
      </w:r>
      <w:r w:rsidR="00823CFD" w:rsidRPr="003A7997">
        <w:rPr>
          <w:rFonts w:cstheme="minorHAnsi"/>
          <w:bCs/>
        </w:rPr>
        <w:t xml:space="preserve">jednakże </w:t>
      </w:r>
      <w:r w:rsidR="00B340D4" w:rsidRPr="003A7997">
        <w:rPr>
          <w:rFonts w:cstheme="minorHAnsi"/>
          <w:bCs/>
        </w:rPr>
        <w:t xml:space="preserve">wymagają wprowadzenia przy najbliższej aktualizacji </w:t>
      </w:r>
      <w:r w:rsidR="00325BC1">
        <w:rPr>
          <w:rFonts w:cstheme="minorHAnsi"/>
          <w:bCs/>
        </w:rPr>
        <w:t>dokumentu.</w:t>
      </w:r>
    </w:p>
    <w:p w14:paraId="2CDBCF35" w14:textId="77777777" w:rsidR="008A617C" w:rsidRDefault="008A617C" w:rsidP="003A7997">
      <w:pPr>
        <w:autoSpaceDE w:val="0"/>
        <w:autoSpaceDN w:val="0"/>
        <w:adjustRightInd w:val="0"/>
        <w:spacing w:after="0" w:line="276" w:lineRule="auto"/>
        <w:rPr>
          <w:rFonts w:cstheme="minorHAnsi"/>
          <w:bCs/>
        </w:rPr>
      </w:pPr>
    </w:p>
    <w:p w14:paraId="22F2B9D4" w14:textId="77777777" w:rsidR="00325BC1" w:rsidRDefault="00325BC1" w:rsidP="003A7997">
      <w:pPr>
        <w:autoSpaceDE w:val="0"/>
        <w:autoSpaceDN w:val="0"/>
        <w:adjustRightInd w:val="0"/>
        <w:spacing w:after="0" w:line="276" w:lineRule="auto"/>
        <w:rPr>
          <w:rFonts w:cstheme="minorHAnsi"/>
          <w:bCs/>
        </w:rPr>
      </w:pPr>
    </w:p>
    <w:p w14:paraId="3F22A23B" w14:textId="77777777" w:rsidR="00325BC1" w:rsidRDefault="00325BC1" w:rsidP="003A7997">
      <w:pPr>
        <w:autoSpaceDE w:val="0"/>
        <w:autoSpaceDN w:val="0"/>
        <w:adjustRightInd w:val="0"/>
        <w:spacing w:after="0" w:line="276" w:lineRule="auto"/>
        <w:rPr>
          <w:rFonts w:cstheme="minorHAnsi"/>
          <w:bCs/>
        </w:rPr>
      </w:pPr>
    </w:p>
    <w:p w14:paraId="292CCF15" w14:textId="77777777" w:rsidR="00325BC1" w:rsidRDefault="00325BC1" w:rsidP="003A7997">
      <w:pPr>
        <w:autoSpaceDE w:val="0"/>
        <w:autoSpaceDN w:val="0"/>
        <w:adjustRightInd w:val="0"/>
        <w:spacing w:after="0" w:line="276" w:lineRule="auto"/>
        <w:rPr>
          <w:rFonts w:cstheme="minorHAnsi"/>
          <w:bCs/>
        </w:rPr>
      </w:pPr>
    </w:p>
    <w:p w14:paraId="263AC044" w14:textId="77777777" w:rsidR="00325BC1" w:rsidRPr="003A7997" w:rsidRDefault="00325BC1" w:rsidP="003A7997">
      <w:pPr>
        <w:autoSpaceDE w:val="0"/>
        <w:autoSpaceDN w:val="0"/>
        <w:adjustRightInd w:val="0"/>
        <w:spacing w:after="0" w:line="276" w:lineRule="auto"/>
        <w:rPr>
          <w:rFonts w:cstheme="minorHAnsi"/>
          <w:bCs/>
        </w:rPr>
      </w:pPr>
    </w:p>
    <w:p w14:paraId="7B993A27" w14:textId="77777777" w:rsidR="009B598A" w:rsidRPr="003A7997" w:rsidRDefault="009B598A" w:rsidP="003A7997">
      <w:pPr>
        <w:autoSpaceDE w:val="0"/>
        <w:autoSpaceDN w:val="0"/>
        <w:adjustRightInd w:val="0"/>
        <w:spacing w:after="0" w:line="276" w:lineRule="auto"/>
        <w:rPr>
          <w:rFonts w:cstheme="minorHAnsi"/>
          <w:bCs/>
        </w:rPr>
      </w:pPr>
    </w:p>
    <w:p w14:paraId="07A8F7F4" w14:textId="77777777" w:rsidR="004D1A5C" w:rsidRPr="003A7997" w:rsidRDefault="004D1A5C" w:rsidP="003A7997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u w:val="single"/>
        </w:rPr>
      </w:pPr>
      <w:r w:rsidRPr="003A7997">
        <w:rPr>
          <w:rFonts w:cstheme="minorHAnsi"/>
          <w:b/>
          <w:u w:val="single"/>
        </w:rPr>
        <w:t>Załączniki:</w:t>
      </w:r>
    </w:p>
    <w:p w14:paraId="6FE62125" w14:textId="27DBF265" w:rsidR="00B340D4" w:rsidRPr="003A7997" w:rsidRDefault="004D1A5C" w:rsidP="003A7997">
      <w:pPr>
        <w:autoSpaceDE w:val="0"/>
        <w:autoSpaceDN w:val="0"/>
        <w:adjustRightInd w:val="0"/>
        <w:spacing w:after="0" w:line="276" w:lineRule="auto"/>
        <w:rPr>
          <w:rFonts w:cstheme="minorHAnsi"/>
          <w:bCs/>
        </w:rPr>
      </w:pPr>
      <w:bookmarkStart w:id="1" w:name="_Hlk137714271"/>
      <w:r w:rsidRPr="003A7997">
        <w:rPr>
          <w:rFonts w:cstheme="minorHAnsi"/>
          <w:bCs/>
        </w:rPr>
        <w:t>Załącznik 1</w:t>
      </w:r>
      <w:r w:rsidRPr="003A7997">
        <w:rPr>
          <w:rFonts w:cstheme="minorHAnsi"/>
          <w:b/>
        </w:rPr>
        <w:t xml:space="preserve">. </w:t>
      </w:r>
      <w:bookmarkEnd w:id="1"/>
      <w:r w:rsidR="0085301D" w:rsidRPr="003A7997">
        <w:rPr>
          <w:rStyle w:val="Nagwek2Znak"/>
          <w:rFonts w:asciiTheme="minorHAnsi" w:hAnsiTheme="minorHAnsi" w:cstheme="minorHAnsi"/>
          <w:b w:val="0"/>
        </w:rPr>
        <w:t>Karta oceny strategii</w:t>
      </w:r>
      <w:r w:rsidR="0085301D" w:rsidRPr="003A7997">
        <w:rPr>
          <w:rFonts w:cstheme="minorHAnsi"/>
          <w:bCs/>
        </w:rPr>
        <w:t xml:space="preserve"> IIT Kujawsko-Pomorskie Uzdrowiska</w:t>
      </w:r>
    </w:p>
    <w:p w14:paraId="02534185" w14:textId="22D5F30E" w:rsidR="004D1A5C" w:rsidRPr="003A7997" w:rsidRDefault="00B340D4" w:rsidP="003A7997">
      <w:pPr>
        <w:autoSpaceDE w:val="0"/>
        <w:autoSpaceDN w:val="0"/>
        <w:adjustRightInd w:val="0"/>
        <w:spacing w:after="0" w:line="276" w:lineRule="auto"/>
        <w:rPr>
          <w:rFonts w:cstheme="minorHAnsi"/>
          <w:bCs/>
        </w:rPr>
      </w:pPr>
      <w:r w:rsidRPr="003A7997">
        <w:rPr>
          <w:rFonts w:cstheme="minorHAnsi"/>
          <w:bCs/>
        </w:rPr>
        <w:t xml:space="preserve">Załącznik </w:t>
      </w:r>
      <w:r w:rsidR="0085301D" w:rsidRPr="003A7997">
        <w:rPr>
          <w:rFonts w:cstheme="minorHAnsi"/>
          <w:bCs/>
        </w:rPr>
        <w:t>2</w:t>
      </w:r>
      <w:r w:rsidRPr="003A7997">
        <w:rPr>
          <w:rFonts w:cstheme="minorHAnsi"/>
          <w:bCs/>
        </w:rPr>
        <w:t xml:space="preserve">. </w:t>
      </w:r>
      <w:r w:rsidR="003D2CD3">
        <w:rPr>
          <w:rFonts w:cstheme="minorHAnsi"/>
          <w:bCs/>
        </w:rPr>
        <w:t>U</w:t>
      </w:r>
      <w:r w:rsidR="00C8546B" w:rsidRPr="003A7997">
        <w:rPr>
          <w:rFonts w:cstheme="minorHAnsi"/>
          <w:bCs/>
        </w:rPr>
        <w:t>wag</w:t>
      </w:r>
      <w:r w:rsidR="003D2CD3">
        <w:rPr>
          <w:rFonts w:cstheme="minorHAnsi"/>
          <w:bCs/>
        </w:rPr>
        <w:t>i</w:t>
      </w:r>
      <w:r w:rsidR="00C8546B" w:rsidRPr="003A7997">
        <w:rPr>
          <w:rFonts w:cstheme="minorHAnsi"/>
          <w:bCs/>
        </w:rPr>
        <w:t xml:space="preserve"> do Strategii </w:t>
      </w:r>
      <w:r w:rsidR="003A7997" w:rsidRPr="003A7997">
        <w:rPr>
          <w:rFonts w:cstheme="minorHAnsi"/>
          <w:bCs/>
        </w:rPr>
        <w:t>IIT Kujawsko-Pomorskie Uzdrowiska</w:t>
      </w:r>
    </w:p>
    <w:sectPr w:rsidR="004D1A5C" w:rsidRPr="003A7997" w:rsidSect="004F45FC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7D6"/>
    <w:rsid w:val="00004A37"/>
    <w:rsid w:val="00016BE2"/>
    <w:rsid w:val="00065559"/>
    <w:rsid w:val="00094874"/>
    <w:rsid w:val="000D4691"/>
    <w:rsid w:val="000F5224"/>
    <w:rsid w:val="001102EE"/>
    <w:rsid w:val="001146E3"/>
    <w:rsid w:val="00133D6E"/>
    <w:rsid w:val="00134A99"/>
    <w:rsid w:val="001C45CF"/>
    <w:rsid w:val="001C6D42"/>
    <w:rsid w:val="00203A4E"/>
    <w:rsid w:val="0024202C"/>
    <w:rsid w:val="00260957"/>
    <w:rsid w:val="00263DBE"/>
    <w:rsid w:val="002805FD"/>
    <w:rsid w:val="00287658"/>
    <w:rsid w:val="002979EC"/>
    <w:rsid w:val="002A7959"/>
    <w:rsid w:val="002E3C44"/>
    <w:rsid w:val="0031776A"/>
    <w:rsid w:val="00321C59"/>
    <w:rsid w:val="00325BC1"/>
    <w:rsid w:val="0034593E"/>
    <w:rsid w:val="00352D0D"/>
    <w:rsid w:val="003857DF"/>
    <w:rsid w:val="003858B2"/>
    <w:rsid w:val="003A7997"/>
    <w:rsid w:val="003B0848"/>
    <w:rsid w:val="003D2CD3"/>
    <w:rsid w:val="003F0440"/>
    <w:rsid w:val="003F0E55"/>
    <w:rsid w:val="004248AA"/>
    <w:rsid w:val="00443032"/>
    <w:rsid w:val="00445407"/>
    <w:rsid w:val="00465458"/>
    <w:rsid w:val="004A0EAB"/>
    <w:rsid w:val="004A2C93"/>
    <w:rsid w:val="004B14A3"/>
    <w:rsid w:val="004D1A5C"/>
    <w:rsid w:val="004D2DA9"/>
    <w:rsid w:val="004F45FC"/>
    <w:rsid w:val="005074E3"/>
    <w:rsid w:val="00512C7A"/>
    <w:rsid w:val="00533168"/>
    <w:rsid w:val="00573EE6"/>
    <w:rsid w:val="0057741F"/>
    <w:rsid w:val="005F2208"/>
    <w:rsid w:val="00605B14"/>
    <w:rsid w:val="00623C64"/>
    <w:rsid w:val="0065080E"/>
    <w:rsid w:val="00661A01"/>
    <w:rsid w:val="006735A7"/>
    <w:rsid w:val="006748F7"/>
    <w:rsid w:val="0068150A"/>
    <w:rsid w:val="006878F1"/>
    <w:rsid w:val="00687D2C"/>
    <w:rsid w:val="006A7F0D"/>
    <w:rsid w:val="006D1916"/>
    <w:rsid w:val="00712D2B"/>
    <w:rsid w:val="007178E2"/>
    <w:rsid w:val="00721AE1"/>
    <w:rsid w:val="007268F1"/>
    <w:rsid w:val="007351E2"/>
    <w:rsid w:val="00741C29"/>
    <w:rsid w:val="007545E4"/>
    <w:rsid w:val="0076264B"/>
    <w:rsid w:val="00767E23"/>
    <w:rsid w:val="0077777C"/>
    <w:rsid w:val="00777D66"/>
    <w:rsid w:val="007E0BCE"/>
    <w:rsid w:val="007E4602"/>
    <w:rsid w:val="00812C5F"/>
    <w:rsid w:val="00823CFD"/>
    <w:rsid w:val="008273A8"/>
    <w:rsid w:val="00830AC4"/>
    <w:rsid w:val="008344D1"/>
    <w:rsid w:val="0085301D"/>
    <w:rsid w:val="00860A5E"/>
    <w:rsid w:val="008A617C"/>
    <w:rsid w:val="008A6943"/>
    <w:rsid w:val="008B4535"/>
    <w:rsid w:val="008E0878"/>
    <w:rsid w:val="008F541E"/>
    <w:rsid w:val="00964E0D"/>
    <w:rsid w:val="009948BE"/>
    <w:rsid w:val="009A7730"/>
    <w:rsid w:val="009B0196"/>
    <w:rsid w:val="009B598A"/>
    <w:rsid w:val="009B7BDF"/>
    <w:rsid w:val="00A000C2"/>
    <w:rsid w:val="00A1218A"/>
    <w:rsid w:val="00A171BA"/>
    <w:rsid w:val="00A52BE5"/>
    <w:rsid w:val="00A965DB"/>
    <w:rsid w:val="00AA503A"/>
    <w:rsid w:val="00B01E05"/>
    <w:rsid w:val="00B30604"/>
    <w:rsid w:val="00B340D4"/>
    <w:rsid w:val="00B77634"/>
    <w:rsid w:val="00B8570C"/>
    <w:rsid w:val="00BB28B7"/>
    <w:rsid w:val="00BC3972"/>
    <w:rsid w:val="00BD4C38"/>
    <w:rsid w:val="00BE2510"/>
    <w:rsid w:val="00C00A69"/>
    <w:rsid w:val="00C80522"/>
    <w:rsid w:val="00C8546B"/>
    <w:rsid w:val="00CB2CDC"/>
    <w:rsid w:val="00CB7429"/>
    <w:rsid w:val="00CC2863"/>
    <w:rsid w:val="00CC4057"/>
    <w:rsid w:val="00CE0B30"/>
    <w:rsid w:val="00CE5906"/>
    <w:rsid w:val="00D1709E"/>
    <w:rsid w:val="00D23E11"/>
    <w:rsid w:val="00D46510"/>
    <w:rsid w:val="00D50E08"/>
    <w:rsid w:val="00D86AE5"/>
    <w:rsid w:val="00D9666E"/>
    <w:rsid w:val="00DB4AF6"/>
    <w:rsid w:val="00DB545B"/>
    <w:rsid w:val="00DB6C25"/>
    <w:rsid w:val="00DE47D6"/>
    <w:rsid w:val="00E14807"/>
    <w:rsid w:val="00E269F3"/>
    <w:rsid w:val="00E35EA8"/>
    <w:rsid w:val="00E42AE6"/>
    <w:rsid w:val="00E447C5"/>
    <w:rsid w:val="00EA17D4"/>
    <w:rsid w:val="00EB6B8B"/>
    <w:rsid w:val="00EC356B"/>
    <w:rsid w:val="00EE58B2"/>
    <w:rsid w:val="00EE7416"/>
    <w:rsid w:val="00F037C4"/>
    <w:rsid w:val="00F40CF8"/>
    <w:rsid w:val="00F42B7C"/>
    <w:rsid w:val="00F54CDD"/>
    <w:rsid w:val="00F71D19"/>
    <w:rsid w:val="00F74F04"/>
    <w:rsid w:val="00F843CC"/>
    <w:rsid w:val="00FA1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8BA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85301D"/>
    <w:pPr>
      <w:keepNext/>
      <w:spacing w:before="240" w:after="60" w:line="240" w:lineRule="auto"/>
      <w:outlineLvl w:val="1"/>
    </w:pPr>
    <w:rPr>
      <w:rFonts w:ascii="Calibri" w:eastAsia="Calibri" w:hAnsi="Calibri" w:cs="Arial"/>
      <w:b/>
      <w:bCs/>
      <w:i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A7F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7F0D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rsid w:val="0085301D"/>
    <w:rPr>
      <w:rFonts w:ascii="Calibri" w:eastAsia="Calibri" w:hAnsi="Calibri" w:cs="Arial"/>
      <w:b/>
      <w:bCs/>
      <w:iCs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85301D"/>
    <w:pPr>
      <w:keepNext/>
      <w:spacing w:before="240" w:after="60" w:line="240" w:lineRule="auto"/>
      <w:outlineLvl w:val="1"/>
    </w:pPr>
    <w:rPr>
      <w:rFonts w:ascii="Calibri" w:eastAsia="Calibri" w:hAnsi="Calibri" w:cs="Arial"/>
      <w:b/>
      <w:bCs/>
      <w:i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A7F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7F0D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rsid w:val="0085301D"/>
    <w:rPr>
      <w:rFonts w:ascii="Calibri" w:eastAsia="Calibri" w:hAnsi="Calibri" w:cs="Arial"/>
      <w:b/>
      <w:bCs/>
      <w:i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354</Words>
  <Characters>2130</Characters>
  <Application>Microsoft Office Word</Application>
  <DocSecurity>4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Skubiszewska</dc:creator>
  <cp:lastModifiedBy>Anna Rozesłaniec</cp:lastModifiedBy>
  <cp:revision>2</cp:revision>
  <cp:lastPrinted>2023-06-19T07:37:00Z</cp:lastPrinted>
  <dcterms:created xsi:type="dcterms:W3CDTF">2025-04-07T06:39:00Z</dcterms:created>
  <dcterms:modified xsi:type="dcterms:W3CDTF">2025-04-07T06:39:00Z</dcterms:modified>
</cp:coreProperties>
</file>